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6E" w:rsidRPr="004B5EB0" w:rsidRDefault="003A476E" w:rsidP="003A476E">
      <w:pPr>
        <w:jc w:val="center"/>
        <w:rPr>
          <w:b/>
          <w:sz w:val="24"/>
          <w:u w:val="single"/>
        </w:rPr>
      </w:pPr>
      <w:r w:rsidRPr="004B5EB0">
        <w:rPr>
          <w:b/>
          <w:sz w:val="24"/>
          <w:u w:val="single"/>
        </w:rPr>
        <w:t>Digital Learning Day: Taxonomy Review</w:t>
      </w:r>
    </w:p>
    <w:p w:rsidR="00916595" w:rsidRDefault="00916595">
      <w:r>
        <w:t xml:space="preserve">HOLD your finger over the blue link to select it. Click “copy”, then paste into chrome browser. </w:t>
      </w:r>
    </w:p>
    <w:p w:rsidR="003A476E" w:rsidRDefault="003A476E" w:rsidP="003A476E">
      <w:pPr>
        <w:pStyle w:val="ListParagraph"/>
        <w:numPr>
          <w:ilvl w:val="0"/>
          <w:numId w:val="2"/>
        </w:numPr>
        <w:rPr>
          <w:b/>
        </w:rPr>
      </w:pPr>
      <w:r w:rsidRPr="004B5EB0">
        <w:rPr>
          <w:b/>
        </w:rPr>
        <w:t>Kingdom Classification Brain Rush</w:t>
      </w:r>
    </w:p>
    <w:p w:rsidR="000D6C5F" w:rsidRDefault="000D6C5F" w:rsidP="000D6C5F">
      <w:pPr>
        <w:pStyle w:val="ListParagraph"/>
        <w:rPr>
          <w:b/>
        </w:rPr>
      </w:pPr>
    </w:p>
    <w:p w:rsidR="000D6C5F" w:rsidRPr="000D6C5F" w:rsidRDefault="00F65939" w:rsidP="000D6C5F">
      <w:pPr>
        <w:pStyle w:val="ListParagraph"/>
        <w:rPr>
          <w:bCs/>
          <w:color w:val="000000"/>
        </w:rPr>
      </w:pPr>
      <w:hyperlink r:id="rId5" w:history="1">
        <w:r w:rsidR="000D6C5F" w:rsidRPr="000D6C5F">
          <w:rPr>
            <w:rStyle w:val="Hyperlink"/>
            <w:bCs/>
          </w:rPr>
          <w:t>http://tinyurl.com/oxx4dqj</w:t>
        </w:r>
      </w:hyperlink>
    </w:p>
    <w:p w:rsidR="003A476E" w:rsidRPr="004B5EB0" w:rsidRDefault="003A476E" w:rsidP="000D6C5F">
      <w:pPr>
        <w:spacing w:after="0" w:line="240" w:lineRule="auto"/>
        <w:ind w:left="720" w:firstLine="720"/>
        <w:rPr>
          <w:u w:val="single"/>
        </w:rPr>
      </w:pPr>
      <w:r w:rsidRPr="004B5EB0">
        <w:rPr>
          <w:u w:val="single"/>
        </w:rPr>
        <w:t>Directions:</w:t>
      </w:r>
    </w:p>
    <w:p w:rsidR="003A476E" w:rsidRDefault="003A476E" w:rsidP="003A476E">
      <w:pPr>
        <w:spacing w:after="0" w:line="240" w:lineRule="auto"/>
        <w:ind w:left="1440" w:firstLine="720"/>
      </w:pPr>
      <w:r>
        <w:t>-Click “Play”</w:t>
      </w:r>
    </w:p>
    <w:p w:rsidR="003A476E" w:rsidRDefault="003A476E" w:rsidP="003A476E">
      <w:pPr>
        <w:spacing w:after="0" w:line="240" w:lineRule="auto"/>
        <w:ind w:left="1440" w:firstLine="720"/>
      </w:pPr>
      <w:r>
        <w:t>-Click “Play without logging in”</w:t>
      </w:r>
    </w:p>
    <w:p w:rsidR="003A476E" w:rsidRDefault="003A476E" w:rsidP="003A476E">
      <w:pPr>
        <w:spacing w:after="0" w:line="240" w:lineRule="auto"/>
        <w:ind w:left="1440" w:firstLine="720"/>
      </w:pPr>
      <w:r>
        <w:t>-Click “Start game”</w:t>
      </w:r>
    </w:p>
    <w:p w:rsidR="001D3362" w:rsidRDefault="001D3362" w:rsidP="001D3362">
      <w:pPr>
        <w:spacing w:after="0" w:line="240" w:lineRule="auto"/>
        <w:rPr>
          <w:b/>
        </w:rPr>
      </w:pPr>
    </w:p>
    <w:p w:rsidR="00916595" w:rsidRPr="00916595" w:rsidRDefault="00916595" w:rsidP="00916595">
      <w:pPr>
        <w:pStyle w:val="ListParagraph"/>
        <w:numPr>
          <w:ilvl w:val="0"/>
          <w:numId w:val="2"/>
        </w:numPr>
        <w:tabs>
          <w:tab w:val="left" w:pos="1665"/>
        </w:tabs>
        <w:spacing w:after="0"/>
        <w:rPr>
          <w:b/>
        </w:rPr>
      </w:pPr>
      <w:r w:rsidRPr="00916595">
        <w:rPr>
          <w:b/>
        </w:rPr>
        <w:t xml:space="preserve">Prokaryote vs Eukaryote </w:t>
      </w:r>
      <w:proofErr w:type="spellStart"/>
      <w:r w:rsidRPr="00916595">
        <w:rPr>
          <w:b/>
        </w:rPr>
        <w:t>Brainrush</w:t>
      </w:r>
      <w:proofErr w:type="spellEnd"/>
      <w:r w:rsidRPr="00916595">
        <w:rPr>
          <w:b/>
        </w:rPr>
        <w:t xml:space="preserve"> </w:t>
      </w:r>
    </w:p>
    <w:p w:rsidR="00916595" w:rsidRDefault="00916595" w:rsidP="00916595">
      <w:pPr>
        <w:pStyle w:val="ListParagraph"/>
        <w:tabs>
          <w:tab w:val="left" w:pos="1665"/>
        </w:tabs>
        <w:spacing w:after="0"/>
      </w:pPr>
    </w:p>
    <w:p w:rsidR="00916595" w:rsidRDefault="00916595" w:rsidP="00916595">
      <w:pPr>
        <w:pStyle w:val="ListParagraph"/>
        <w:tabs>
          <w:tab w:val="left" w:pos="1665"/>
        </w:tabs>
        <w:spacing w:after="0"/>
      </w:pPr>
      <w:hyperlink r:id="rId6" w:history="1">
        <w:r w:rsidRPr="00313B1A">
          <w:rPr>
            <w:rStyle w:val="Hyperlink"/>
          </w:rPr>
          <w:t>http://www.brainrush.com/lesson/prokaryote-vs-eukaryote</w:t>
        </w:r>
      </w:hyperlink>
    </w:p>
    <w:p w:rsidR="00916595" w:rsidRDefault="00916595" w:rsidP="00916595">
      <w:pPr>
        <w:pStyle w:val="ListParagraph"/>
        <w:tabs>
          <w:tab w:val="left" w:pos="1665"/>
        </w:tabs>
        <w:spacing w:after="0"/>
      </w:pPr>
    </w:p>
    <w:p w:rsidR="00916595" w:rsidRPr="00613045" w:rsidRDefault="00916595" w:rsidP="00916595">
      <w:pPr>
        <w:pStyle w:val="ListParagraph"/>
        <w:tabs>
          <w:tab w:val="left" w:pos="1665"/>
        </w:tabs>
        <w:spacing w:after="0"/>
        <w:rPr>
          <w:u w:val="single"/>
        </w:rPr>
      </w:pPr>
      <w:r w:rsidRPr="00613045">
        <w:rPr>
          <w:u w:val="single"/>
        </w:rPr>
        <w:t>Directions:</w:t>
      </w:r>
    </w:p>
    <w:p w:rsidR="00916595" w:rsidRDefault="00916595" w:rsidP="00916595">
      <w:pPr>
        <w:pStyle w:val="ListParagraph"/>
        <w:tabs>
          <w:tab w:val="left" w:pos="1665"/>
        </w:tabs>
        <w:spacing w:after="0"/>
      </w:pPr>
      <w:r>
        <w:tab/>
        <w:t>-Click “play”</w:t>
      </w:r>
    </w:p>
    <w:p w:rsidR="00916595" w:rsidRDefault="00916595" w:rsidP="00916595">
      <w:pPr>
        <w:pStyle w:val="ListParagraph"/>
        <w:tabs>
          <w:tab w:val="left" w:pos="1665"/>
        </w:tabs>
        <w:spacing w:after="0"/>
      </w:pPr>
      <w:r>
        <w:tab/>
        <w:t>-Click “play without logging in”</w:t>
      </w:r>
    </w:p>
    <w:p w:rsidR="00916595" w:rsidRDefault="00916595" w:rsidP="00916595">
      <w:pPr>
        <w:pStyle w:val="ListParagraph"/>
        <w:tabs>
          <w:tab w:val="left" w:pos="1665"/>
        </w:tabs>
        <w:spacing w:after="0"/>
      </w:pPr>
      <w:r>
        <w:tab/>
        <w:t>-Click “start game”</w:t>
      </w:r>
    </w:p>
    <w:p w:rsidR="00916595" w:rsidRDefault="00916595" w:rsidP="00916595">
      <w:pPr>
        <w:pStyle w:val="ListParagraph"/>
        <w:tabs>
          <w:tab w:val="left" w:pos="1665"/>
        </w:tabs>
        <w:spacing w:after="0"/>
      </w:pPr>
      <w:r>
        <w:tab/>
        <w:t>-Drag the picture/description into the appropriate bucket</w:t>
      </w:r>
    </w:p>
    <w:p w:rsidR="00916595" w:rsidRPr="004B5EB0" w:rsidRDefault="00916595" w:rsidP="001D3362">
      <w:pPr>
        <w:spacing w:after="0" w:line="240" w:lineRule="auto"/>
        <w:rPr>
          <w:b/>
        </w:rPr>
      </w:pPr>
    </w:p>
    <w:p w:rsidR="001D3362" w:rsidRPr="004B5EB0" w:rsidRDefault="00B91F7F" w:rsidP="001D33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B5EB0">
        <w:rPr>
          <w:b/>
        </w:rPr>
        <w:t>Taxonomy Jeopardy Game</w:t>
      </w:r>
    </w:p>
    <w:p w:rsidR="00B91F7F" w:rsidRDefault="00B91F7F" w:rsidP="00B91F7F">
      <w:pPr>
        <w:pStyle w:val="ListParagraph"/>
        <w:spacing w:after="0" w:line="240" w:lineRule="auto"/>
      </w:pPr>
    </w:p>
    <w:p w:rsidR="00B91F7F" w:rsidRPr="00B91F7F" w:rsidRDefault="00F65939" w:rsidP="00B91F7F">
      <w:pPr>
        <w:pStyle w:val="ListParagraph"/>
        <w:spacing w:after="0" w:line="240" w:lineRule="auto"/>
        <w:rPr>
          <w:bCs/>
          <w:color w:val="000000"/>
        </w:rPr>
      </w:pPr>
      <w:hyperlink r:id="rId7" w:history="1">
        <w:r w:rsidR="00B91F7F" w:rsidRPr="00B91F7F">
          <w:rPr>
            <w:rStyle w:val="Hyperlink"/>
            <w:bCs/>
          </w:rPr>
          <w:t>http://tinyurl.com/ou2svel</w:t>
        </w:r>
      </w:hyperlink>
    </w:p>
    <w:p w:rsidR="00B91F7F" w:rsidRDefault="00B91F7F" w:rsidP="004B5EB0">
      <w:pPr>
        <w:tabs>
          <w:tab w:val="left" w:pos="1665"/>
        </w:tabs>
        <w:spacing w:after="0" w:line="240" w:lineRule="auto"/>
      </w:pPr>
    </w:p>
    <w:p w:rsidR="001D3362" w:rsidRPr="004B5EB0" w:rsidRDefault="00B91F7F" w:rsidP="00B91F7F">
      <w:pPr>
        <w:tabs>
          <w:tab w:val="left" w:pos="1665"/>
        </w:tabs>
        <w:spacing w:after="0"/>
        <w:rPr>
          <w:u w:val="single"/>
        </w:rPr>
      </w:pPr>
      <w:r>
        <w:tab/>
      </w:r>
      <w:r w:rsidRPr="004B5EB0">
        <w:rPr>
          <w:u w:val="single"/>
        </w:rPr>
        <w:t>Directions:</w:t>
      </w:r>
    </w:p>
    <w:p w:rsidR="00B91F7F" w:rsidRDefault="00B91F7F" w:rsidP="00B91F7F">
      <w:pPr>
        <w:tabs>
          <w:tab w:val="left" w:pos="1665"/>
        </w:tabs>
        <w:spacing w:after="0"/>
      </w:pPr>
      <w:r>
        <w:tab/>
      </w:r>
      <w:r>
        <w:tab/>
        <w:t>-Click “Squares”</w:t>
      </w:r>
    </w:p>
    <w:p w:rsidR="00B91F7F" w:rsidRDefault="00B91F7F" w:rsidP="00B91F7F">
      <w:pPr>
        <w:tabs>
          <w:tab w:val="left" w:pos="1665"/>
        </w:tabs>
        <w:spacing w:after="0"/>
      </w:pPr>
      <w:r>
        <w:tab/>
      </w:r>
      <w:r>
        <w:tab/>
        <w:t>-Click “Basic” or “Challenge” –your choice!</w:t>
      </w:r>
    </w:p>
    <w:p w:rsidR="00B91F7F" w:rsidRDefault="00B91F7F" w:rsidP="00B91F7F">
      <w:pPr>
        <w:tabs>
          <w:tab w:val="left" w:pos="1665"/>
        </w:tabs>
        <w:spacing w:after="0"/>
      </w:pPr>
      <w:r>
        <w:tab/>
      </w:r>
      <w:r>
        <w:tab/>
        <w:t>-Answer the 12 squares</w:t>
      </w:r>
    </w:p>
    <w:p w:rsidR="006C71F1" w:rsidRDefault="006C71F1" w:rsidP="006C71F1">
      <w:pPr>
        <w:tabs>
          <w:tab w:val="left" w:pos="1665"/>
        </w:tabs>
        <w:spacing w:after="0"/>
      </w:pPr>
    </w:p>
    <w:p w:rsidR="00613045" w:rsidRDefault="00613045" w:rsidP="00613045">
      <w:pPr>
        <w:pStyle w:val="ListParagraph"/>
        <w:tabs>
          <w:tab w:val="left" w:pos="1665"/>
        </w:tabs>
        <w:spacing w:after="0"/>
      </w:pPr>
    </w:p>
    <w:p w:rsidR="00613045" w:rsidRPr="00613045" w:rsidRDefault="00613045" w:rsidP="00613045">
      <w:pPr>
        <w:pStyle w:val="ListParagraph"/>
        <w:numPr>
          <w:ilvl w:val="0"/>
          <w:numId w:val="2"/>
        </w:numPr>
        <w:tabs>
          <w:tab w:val="left" w:pos="1665"/>
        </w:tabs>
        <w:spacing w:after="0"/>
        <w:rPr>
          <w:b/>
        </w:rPr>
      </w:pPr>
      <w:r w:rsidRPr="00613045">
        <w:rPr>
          <w:b/>
        </w:rPr>
        <w:t>Identify the Fish</w:t>
      </w:r>
    </w:p>
    <w:p w:rsidR="00613045" w:rsidRDefault="00613045" w:rsidP="00613045">
      <w:pPr>
        <w:pStyle w:val="ListParagraph"/>
        <w:tabs>
          <w:tab w:val="left" w:pos="1665"/>
        </w:tabs>
        <w:spacing w:after="0"/>
      </w:pPr>
    </w:p>
    <w:p w:rsidR="00613045" w:rsidRDefault="00F65939" w:rsidP="00613045">
      <w:pPr>
        <w:pStyle w:val="ListParagraph"/>
        <w:tabs>
          <w:tab w:val="left" w:pos="1665"/>
        </w:tabs>
        <w:spacing w:after="0"/>
      </w:pPr>
      <w:hyperlink r:id="rId8" w:history="1">
        <w:r w:rsidR="00613045" w:rsidRPr="00313B1A">
          <w:rPr>
            <w:rStyle w:val="Hyperlink"/>
          </w:rPr>
          <w:t>http://fergusonfoundation.org/btw-students/fish-identification/</w:t>
        </w:r>
      </w:hyperlink>
    </w:p>
    <w:p w:rsidR="00613045" w:rsidRDefault="00613045" w:rsidP="00613045">
      <w:pPr>
        <w:pStyle w:val="ListParagraph"/>
        <w:tabs>
          <w:tab w:val="left" w:pos="1665"/>
        </w:tabs>
        <w:spacing w:after="0"/>
      </w:pPr>
    </w:p>
    <w:p w:rsidR="00613045" w:rsidRDefault="00613045" w:rsidP="00613045">
      <w:pPr>
        <w:pStyle w:val="ListParagraph"/>
        <w:tabs>
          <w:tab w:val="left" w:pos="1665"/>
        </w:tabs>
        <w:spacing w:after="0"/>
      </w:pPr>
      <w:r>
        <w:tab/>
      </w:r>
      <w:r>
        <w:rPr>
          <w:u w:val="single"/>
        </w:rPr>
        <w:t>Directions:</w:t>
      </w:r>
    </w:p>
    <w:p w:rsidR="00613045" w:rsidRDefault="00613045" w:rsidP="00613045">
      <w:pPr>
        <w:pStyle w:val="ListParagraph"/>
        <w:tabs>
          <w:tab w:val="left" w:pos="1665"/>
        </w:tabs>
        <w:spacing w:after="0"/>
      </w:pPr>
      <w:r>
        <w:tab/>
      </w:r>
      <w:r>
        <w:tab/>
        <w:t>-Press “click here” to identify the fish</w:t>
      </w:r>
    </w:p>
    <w:p w:rsidR="00916595" w:rsidRDefault="00916595" w:rsidP="00613045">
      <w:pPr>
        <w:pStyle w:val="ListParagraph"/>
        <w:tabs>
          <w:tab w:val="left" w:pos="1665"/>
        </w:tabs>
        <w:spacing w:after="0"/>
      </w:pPr>
    </w:p>
    <w:p w:rsidR="00916595" w:rsidRDefault="00916595" w:rsidP="00613045">
      <w:pPr>
        <w:pStyle w:val="ListParagraph"/>
        <w:tabs>
          <w:tab w:val="left" w:pos="1665"/>
        </w:tabs>
        <w:spacing w:after="0"/>
      </w:pPr>
    </w:p>
    <w:p w:rsidR="00916595" w:rsidRDefault="00916595" w:rsidP="00613045">
      <w:pPr>
        <w:pStyle w:val="ListParagraph"/>
        <w:tabs>
          <w:tab w:val="left" w:pos="1665"/>
        </w:tabs>
        <w:spacing w:after="0"/>
      </w:pPr>
    </w:p>
    <w:p w:rsidR="00916595" w:rsidRDefault="00916595" w:rsidP="00613045">
      <w:pPr>
        <w:pStyle w:val="ListParagraph"/>
        <w:tabs>
          <w:tab w:val="left" w:pos="1665"/>
        </w:tabs>
        <w:spacing w:after="0"/>
      </w:pPr>
    </w:p>
    <w:p w:rsidR="00916595" w:rsidRDefault="00916595" w:rsidP="00613045">
      <w:pPr>
        <w:pStyle w:val="ListParagraph"/>
        <w:tabs>
          <w:tab w:val="left" w:pos="1665"/>
        </w:tabs>
        <w:spacing w:after="0"/>
      </w:pPr>
    </w:p>
    <w:p w:rsidR="00916595" w:rsidRDefault="00916595" w:rsidP="00613045">
      <w:pPr>
        <w:pStyle w:val="ListParagraph"/>
        <w:tabs>
          <w:tab w:val="left" w:pos="1665"/>
        </w:tabs>
        <w:spacing w:after="0"/>
      </w:pPr>
    </w:p>
    <w:p w:rsidR="00916595" w:rsidRDefault="00916595" w:rsidP="00613045">
      <w:pPr>
        <w:pStyle w:val="ListParagraph"/>
        <w:tabs>
          <w:tab w:val="left" w:pos="1665"/>
        </w:tabs>
        <w:spacing w:after="0"/>
      </w:pPr>
    </w:p>
    <w:p w:rsidR="00613045" w:rsidRPr="00613045" w:rsidRDefault="00613045" w:rsidP="00613045">
      <w:pPr>
        <w:tabs>
          <w:tab w:val="left" w:pos="1665"/>
        </w:tabs>
        <w:spacing w:after="0"/>
        <w:rPr>
          <w:b/>
        </w:rPr>
      </w:pPr>
      <w:r>
        <w:rPr>
          <w:b/>
        </w:rPr>
        <w:lastRenderedPageBreak/>
        <w:t xml:space="preserve">        </w:t>
      </w:r>
      <w:r w:rsidR="00916595">
        <w:rPr>
          <w:b/>
        </w:rPr>
        <w:t>5</w:t>
      </w:r>
      <w:r w:rsidRPr="00613045">
        <w:rPr>
          <w:b/>
        </w:rPr>
        <w:t>) Swim for your life Game</w:t>
      </w:r>
    </w:p>
    <w:p w:rsidR="00613045" w:rsidRDefault="00613045" w:rsidP="00613045">
      <w:pPr>
        <w:tabs>
          <w:tab w:val="left" w:pos="1665"/>
        </w:tabs>
        <w:spacing w:after="0"/>
      </w:pPr>
    </w:p>
    <w:p w:rsidR="00613045" w:rsidRDefault="00613045" w:rsidP="00613045">
      <w:pPr>
        <w:tabs>
          <w:tab w:val="left" w:pos="1665"/>
        </w:tabs>
        <w:spacing w:after="0"/>
      </w:pPr>
      <w:r>
        <w:t xml:space="preserve">              </w:t>
      </w:r>
      <w:hyperlink r:id="rId9" w:history="1">
        <w:r w:rsidRPr="00313B1A">
          <w:rPr>
            <w:rStyle w:val="Hyperlink"/>
          </w:rPr>
          <w:t>http://fergusonfoundation.org/btw-students/swim-for-your-life-fish-game/</w:t>
        </w:r>
      </w:hyperlink>
    </w:p>
    <w:p w:rsidR="00613045" w:rsidRDefault="00613045" w:rsidP="00613045">
      <w:pPr>
        <w:tabs>
          <w:tab w:val="left" w:pos="1665"/>
        </w:tabs>
        <w:spacing w:after="0"/>
      </w:pPr>
    </w:p>
    <w:p w:rsidR="00613045" w:rsidRPr="00613045" w:rsidRDefault="00613045" w:rsidP="00613045">
      <w:pPr>
        <w:tabs>
          <w:tab w:val="left" w:pos="1665"/>
        </w:tabs>
        <w:spacing w:after="0"/>
        <w:rPr>
          <w:u w:val="single"/>
        </w:rPr>
      </w:pPr>
      <w:r>
        <w:tab/>
      </w:r>
      <w:r w:rsidRPr="00613045">
        <w:rPr>
          <w:u w:val="single"/>
        </w:rPr>
        <w:t>Directions:</w:t>
      </w:r>
    </w:p>
    <w:p w:rsidR="00613045" w:rsidRDefault="00613045" w:rsidP="00613045">
      <w:pPr>
        <w:tabs>
          <w:tab w:val="left" w:pos="1665"/>
        </w:tabs>
        <w:spacing w:after="0"/>
        <w:ind w:left="1665"/>
      </w:pPr>
      <w:r>
        <w:t xml:space="preserve">-Read the information about </w:t>
      </w:r>
      <w:proofErr w:type="spellStart"/>
      <w:r>
        <w:t>adramous</w:t>
      </w:r>
      <w:proofErr w:type="spellEnd"/>
      <w:r>
        <w:t xml:space="preserve"> fish and how to play the “swim for your life” game</w:t>
      </w:r>
    </w:p>
    <w:p w:rsidR="00613045" w:rsidRDefault="00613045" w:rsidP="00613045">
      <w:pPr>
        <w:tabs>
          <w:tab w:val="left" w:pos="1665"/>
        </w:tabs>
        <w:spacing w:after="0"/>
        <w:ind w:left="1665"/>
      </w:pPr>
      <w:r>
        <w:t>-Press “next”</w:t>
      </w:r>
    </w:p>
    <w:p w:rsidR="00613045" w:rsidRDefault="00613045" w:rsidP="00613045">
      <w:pPr>
        <w:tabs>
          <w:tab w:val="left" w:pos="1665"/>
        </w:tabs>
        <w:spacing w:after="0"/>
        <w:ind w:left="1665"/>
      </w:pPr>
      <w:r>
        <w:t>-Do not print your worksheet, you should be okay to play without it, press next</w:t>
      </w:r>
    </w:p>
    <w:p w:rsidR="00613045" w:rsidRDefault="00613045" w:rsidP="00613045">
      <w:pPr>
        <w:tabs>
          <w:tab w:val="left" w:pos="1665"/>
        </w:tabs>
        <w:spacing w:after="0"/>
        <w:ind w:left="1665"/>
      </w:pPr>
      <w:r>
        <w:t>-Put your name in one box, and leave player 2 blank</w:t>
      </w:r>
    </w:p>
    <w:p w:rsidR="00613045" w:rsidRDefault="00613045" w:rsidP="00613045">
      <w:pPr>
        <w:tabs>
          <w:tab w:val="left" w:pos="1665"/>
        </w:tabs>
        <w:spacing w:after="0"/>
        <w:ind w:left="1665"/>
      </w:pPr>
      <w:r>
        <w:t>-Play the game</w:t>
      </w:r>
    </w:p>
    <w:p w:rsidR="00613045" w:rsidRDefault="00613045" w:rsidP="00613045">
      <w:pPr>
        <w:tabs>
          <w:tab w:val="left" w:pos="1665"/>
        </w:tabs>
        <w:spacing w:after="0"/>
        <w:ind w:left="1665"/>
      </w:pPr>
    </w:p>
    <w:p w:rsidR="00613045" w:rsidRPr="00F65939" w:rsidRDefault="00916595" w:rsidP="00F65939">
      <w:pPr>
        <w:pStyle w:val="ListParagraph"/>
        <w:numPr>
          <w:ilvl w:val="0"/>
          <w:numId w:val="4"/>
        </w:numPr>
        <w:tabs>
          <w:tab w:val="left" w:pos="1665"/>
        </w:tabs>
        <w:spacing w:after="0"/>
        <w:rPr>
          <w:b/>
        </w:rPr>
      </w:pPr>
      <w:r w:rsidRPr="00F65939">
        <w:rPr>
          <w:b/>
        </w:rPr>
        <w:t xml:space="preserve">create flashcards using Quizlet.com </w:t>
      </w:r>
      <w:r w:rsidR="00F65939">
        <w:rPr>
          <w:b/>
        </w:rPr>
        <w:t xml:space="preserve"> (extra credit for exam if you show them to me day of exam, must be created by YOU and include all of the following)</w:t>
      </w:r>
      <w:bookmarkStart w:id="0" w:name="_GoBack"/>
      <w:bookmarkEnd w:id="0"/>
    </w:p>
    <w:p w:rsidR="00F65939" w:rsidRPr="00F65939" w:rsidRDefault="00F65939" w:rsidP="00F65939">
      <w:pPr>
        <w:pStyle w:val="ListParagraph"/>
        <w:tabs>
          <w:tab w:val="left" w:pos="1665"/>
        </w:tabs>
        <w:spacing w:after="0"/>
        <w:rPr>
          <w:b/>
        </w:rPr>
      </w:pPr>
    </w:p>
    <w:p w:rsidR="00916595" w:rsidRDefault="00916595" w:rsidP="00916595">
      <w:pPr>
        <w:tabs>
          <w:tab w:val="left" w:pos="1665"/>
        </w:tabs>
        <w:spacing w:after="0"/>
        <w:ind w:left="720"/>
      </w:pPr>
      <w:r>
        <w:t xml:space="preserve">Define and give examples of the following words: 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Prokaryote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Eukaryote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Flagellum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Multicellular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Unicellular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Autotroph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Heterotroph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proofErr w:type="gramStart"/>
      <w:r>
        <w:t>decomposer</w:t>
      </w:r>
      <w:proofErr w:type="gramEnd"/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Kingdom Eubacteria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 xml:space="preserve">Kingdom </w:t>
      </w:r>
      <w:proofErr w:type="spellStart"/>
      <w:r>
        <w:t>Archaea</w:t>
      </w:r>
      <w:proofErr w:type="spellEnd"/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Kingdom Protista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Kingdom Animalia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Kingdom Fungi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Kingdom Plantae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 xml:space="preserve">Taxonomy 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Binomial nomenclature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>Scientific name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proofErr w:type="spellStart"/>
      <w:r>
        <w:t>Carolus</w:t>
      </w:r>
      <w:proofErr w:type="spellEnd"/>
      <w:r>
        <w:t xml:space="preserve"> Linnaeus 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r>
        <w:t xml:space="preserve">Common name </w:t>
      </w:r>
    </w:p>
    <w:p w:rsidR="00916595" w:rsidRDefault="00916595" w:rsidP="00916595">
      <w:pPr>
        <w:tabs>
          <w:tab w:val="left" w:pos="1665"/>
        </w:tabs>
        <w:spacing w:after="0"/>
        <w:ind w:left="1440"/>
      </w:pPr>
      <w:proofErr w:type="gramStart"/>
      <w:r>
        <w:t>species</w:t>
      </w:r>
      <w:proofErr w:type="gramEnd"/>
    </w:p>
    <w:p w:rsidR="00916595" w:rsidRPr="00613045" w:rsidRDefault="00916595" w:rsidP="00916595">
      <w:pPr>
        <w:tabs>
          <w:tab w:val="left" w:pos="1665"/>
        </w:tabs>
        <w:spacing w:after="0"/>
        <w:ind w:left="1440"/>
      </w:pPr>
    </w:p>
    <w:sectPr w:rsidR="00916595" w:rsidRPr="0061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FF"/>
    <w:multiLevelType w:val="hybridMultilevel"/>
    <w:tmpl w:val="C4628FE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344"/>
    <w:multiLevelType w:val="hybridMultilevel"/>
    <w:tmpl w:val="0602B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7FE"/>
    <w:multiLevelType w:val="hybridMultilevel"/>
    <w:tmpl w:val="9E6076D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3463D"/>
    <w:multiLevelType w:val="hybridMultilevel"/>
    <w:tmpl w:val="0A26D32C"/>
    <w:lvl w:ilvl="0" w:tplc="6FDA5F22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6E"/>
    <w:rsid w:val="0009124C"/>
    <w:rsid w:val="000D6C5F"/>
    <w:rsid w:val="001D3362"/>
    <w:rsid w:val="00287B39"/>
    <w:rsid w:val="003A476E"/>
    <w:rsid w:val="004B5EB0"/>
    <w:rsid w:val="00613045"/>
    <w:rsid w:val="006C71F1"/>
    <w:rsid w:val="0088536B"/>
    <w:rsid w:val="00916595"/>
    <w:rsid w:val="00932C5B"/>
    <w:rsid w:val="00B91F7F"/>
    <w:rsid w:val="00D44275"/>
    <w:rsid w:val="00F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F2694-89A1-4C21-B25E-79F87F1F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rgusonfoundation.org/btw-students/fish-iden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ou2s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rush.com/lesson/prokaryote-vs-eukaryo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nyurl.com/oxx4dq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rgusonfoundation.org/btw-students/swim-for-your-life-fish-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Slepitza, Martha</dc:creator>
  <cp:keywords/>
  <dc:description/>
  <cp:lastModifiedBy>Perry, Beth</cp:lastModifiedBy>
  <cp:revision>3</cp:revision>
  <dcterms:created xsi:type="dcterms:W3CDTF">2015-02-24T15:28:00Z</dcterms:created>
  <dcterms:modified xsi:type="dcterms:W3CDTF">2015-02-24T15:29:00Z</dcterms:modified>
</cp:coreProperties>
</file>